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85"/>
          <w:tab w:val="left" w:leader="none" w:pos="2370"/>
          <w:tab w:val="left" w:leader="none" w:pos="3555"/>
          <w:tab w:val="left" w:leader="none" w:pos="4740"/>
          <w:tab w:val="left" w:leader="none" w:pos="5925"/>
          <w:tab w:val="left" w:leader="none" w:pos="7110"/>
          <w:tab w:val="left" w:leader="none" w:pos="8295"/>
        </w:tabs>
        <w:ind w:left="490" w:leftChars="100" w:hanging="280" w:hangingChars="100"/>
        <w:rPr>
          <w:rFonts w:hint="default" w:ascii="ＭＳ ゴシック" w:hAnsi="ＭＳ ゴシック" w:eastAsia="ＭＳ ゴシック"/>
          <w:sz w:val="24"/>
        </w:rPr>
      </w:pPr>
      <w:r>
        <w:rPr>
          <w:rFonts w:hint="eastAsia" w:asciiTheme="majorEastAsia" w:hAnsiTheme="majorEastAsia" w:eastAsiaTheme="majorEastAsia"/>
          <w:sz w:val="28"/>
        </w:rPr>
        <mc:AlternateContent>
          <mc:Choice Requires="wps">
            <w:drawing>
              <wp:anchor distT="0" distB="0" distL="114300" distR="114300" simplePos="0" relativeHeight="2" behindDoc="0" locked="0" layoutInCell="1" hidden="0" allowOverlap="1">
                <wp:simplePos x="0" y="0"/>
                <wp:positionH relativeFrom="column">
                  <wp:posOffset>6985</wp:posOffset>
                </wp:positionH>
                <wp:positionV relativeFrom="paragraph">
                  <wp:posOffset>-11430</wp:posOffset>
                </wp:positionV>
                <wp:extent cx="1085215" cy="495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85215" cy="495300"/>
                        </a:xfrm>
                        <a:prstGeom prst="rect">
                          <a:avLst/>
                        </a:prstGeom>
                        <a:solidFill>
                          <a:sysClr val="window" lastClr="FFFFFF"/>
                        </a:solidFill>
                        <a:ln w="6350">
                          <a:solidFill>
                            <a:prstClr val="black"/>
                          </a:solidFill>
                        </a:ln>
                        <a:effectLst/>
                      </wps:spPr>
                      <wps:txbx>
                        <w:txbxContent>
                          <w:p>
                            <w:pPr>
                              <w:pStyle w:val="0"/>
                              <w:jc w:val="center"/>
                              <w:rPr>
                                <w:rFonts w:hint="default" w:asciiTheme="majorEastAsia" w:hAnsiTheme="majorEastAsia" w:eastAsiaTheme="majorEastAsia"/>
                                <w:b w:val="1"/>
                                <w:sz w:val="40"/>
                              </w:rPr>
                            </w:pPr>
                            <w:r>
                              <w:rPr>
                                <w:rFonts w:hint="eastAsia" w:asciiTheme="majorEastAsia" w:hAnsiTheme="majorEastAsia" w:eastAsiaTheme="majorEastAsia"/>
                                <w:b w:val="1"/>
                                <w:sz w:val="40"/>
                              </w:rPr>
                              <w:t>要望書</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9pt;mso-position-vertical-relative:text;mso-position-horizontal-relative:text;v-text-anchor:middle;position:absolute;height:39pt;mso-wrap-distance-top:0pt;width:85.45pt;mso-wrap-distance-left:9pt;margin-left:0.55000000000000004pt;z-index:2;" o:spid="_x0000_s1026" o:allowincell="t" o:allowoverlap="t" filled="t" fillcolor="#ffffff" stroked="t" strokecolor="#000000" strokeweight="0.5pt" o:spt="202" type="#_x0000_t202">
                <v:fill/>
                <v:stroke filltype="solid"/>
                <v:textbox style="layout-flow:horizontal;" inset="0mm,0mm,0mm,0mm">
                  <w:txbxContent>
                    <w:p>
                      <w:pPr>
                        <w:pStyle w:val="0"/>
                        <w:jc w:val="center"/>
                        <w:rPr>
                          <w:rFonts w:hint="default" w:asciiTheme="majorEastAsia" w:hAnsiTheme="majorEastAsia" w:eastAsiaTheme="majorEastAsia"/>
                          <w:b w:val="1"/>
                          <w:sz w:val="40"/>
                        </w:rPr>
                      </w:pPr>
                      <w:r>
                        <w:rPr>
                          <w:rFonts w:hint="eastAsia" w:asciiTheme="majorEastAsia" w:hAnsiTheme="majorEastAsia" w:eastAsiaTheme="majorEastAsia"/>
                          <w:b w:val="1"/>
                          <w:sz w:val="40"/>
                        </w:rPr>
                        <w:t>要望書</w:t>
                      </w:r>
                    </w:p>
                  </w:txbxContent>
                </v:textbox>
                <v:imagedata o:title=""/>
                <w10:wrap type="none" anchorx="text" anchory="text"/>
              </v:shape>
            </w:pict>
          </mc:Fallback>
        </mc:AlternateContent>
      </w:r>
      <w:bookmarkStart w:id="0" w:name="_GoBack"/>
      <w:bookmarkEnd w:id="0"/>
    </w:p>
    <w:p>
      <w:pPr>
        <w:pStyle w:val="0"/>
        <w:spacing w:line="0" w:lineRule="atLeast"/>
        <w:jc w:val="center"/>
        <w:rPr>
          <w:rFonts w:hint="default" w:asciiTheme="majorEastAsia" w:hAnsiTheme="majorEastAsia" w:eastAsiaTheme="majorEastAsia"/>
          <w:sz w:val="28"/>
        </w:rPr>
      </w:pPr>
      <w:r>
        <w:rPr>
          <w:rFonts w:hint="eastAsia" w:asciiTheme="majorEastAsia" w:hAnsiTheme="majorEastAsia" w:eastAsiaTheme="majorEastAsia"/>
          <w:sz w:val="28"/>
        </w:rPr>
        <w:t>上山市担い手等経営確立支援事業費補助金要望書</w:t>
      </w:r>
    </w:p>
    <w:p>
      <w:pPr>
        <w:pStyle w:val="0"/>
        <w:spacing w:before="170" w:beforeLines="50" w:beforeAutospacing="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１　対象者【必須】</w:t>
      </w:r>
    </w:p>
    <w:tbl>
      <w:tblPr>
        <w:tblStyle w:val="26"/>
        <w:tblW w:w="10348" w:type="dxa"/>
        <w:tblInd w:w="137" w:type="dxa"/>
        <w:tblLayout w:type="fixed"/>
        <w:tblLook w:firstRow="1" w:lastRow="0" w:firstColumn="1" w:lastColumn="0" w:noHBand="0" w:noVBand="1" w:val="04A0"/>
      </w:tblPr>
      <w:tblGrid>
        <w:gridCol w:w="2126"/>
        <w:gridCol w:w="567"/>
        <w:gridCol w:w="1418"/>
        <w:gridCol w:w="567"/>
        <w:gridCol w:w="1559"/>
        <w:gridCol w:w="567"/>
        <w:gridCol w:w="1701"/>
        <w:gridCol w:w="567"/>
        <w:gridCol w:w="1276"/>
      </w:tblGrid>
      <w:tr>
        <w:trPr>
          <w:trHeight w:val="711" w:hRule="atLeast"/>
        </w:trPr>
        <w:tc>
          <w:tcPr>
            <w:tcW w:w="2126"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kern w:val="0"/>
                <w:sz w:val="24"/>
              </w:rPr>
              <w:t>住　　　所</w:t>
            </w:r>
          </w:p>
        </w:tc>
        <w:tc>
          <w:tcPr>
            <w:tcW w:w="8222" w:type="dxa"/>
            <w:gridSpan w:val="8"/>
            <w:vAlign w:val="top"/>
          </w:tcPr>
          <w:p>
            <w:pPr>
              <w:pStyle w:val="0"/>
              <w:spacing w:line="0" w:lineRule="atLeast"/>
              <w:rPr>
                <w:rFonts w:hint="default" w:asciiTheme="majorEastAsia" w:hAnsiTheme="majorEastAsia" w:eastAsiaTheme="majorEastAsia"/>
                <w:sz w:val="24"/>
              </w:rPr>
            </w:pPr>
            <w:r>
              <w:rPr>
                <w:rFonts w:hint="eastAsia" w:asciiTheme="majorEastAsia" w:hAnsiTheme="majorEastAsia" w:eastAsiaTheme="majorEastAsia"/>
                <w:sz w:val="24"/>
              </w:rPr>
              <w:t>〒</w:t>
            </w:r>
          </w:p>
        </w:tc>
      </w:tr>
      <w:tr>
        <w:trPr>
          <w:trHeight w:val="622" w:hRule="atLeast"/>
        </w:trPr>
        <w:tc>
          <w:tcPr>
            <w:tcW w:w="2126"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kern w:val="0"/>
                <w:sz w:val="24"/>
              </w:rPr>
              <w:t>氏名（名称）</w:t>
            </w:r>
          </w:p>
        </w:tc>
        <w:tc>
          <w:tcPr>
            <w:tcW w:w="8222" w:type="dxa"/>
            <w:gridSpan w:val="8"/>
            <w:vAlign w:val="center"/>
          </w:tcPr>
          <w:p>
            <w:pPr>
              <w:pStyle w:val="0"/>
              <w:rPr>
                <w:rFonts w:hint="default" w:asciiTheme="majorEastAsia" w:hAnsiTheme="majorEastAsia" w:eastAsiaTheme="majorEastAsia"/>
                <w:sz w:val="24"/>
              </w:rPr>
            </w:pPr>
          </w:p>
        </w:tc>
      </w:tr>
      <w:tr>
        <w:trPr>
          <w:trHeight w:val="644" w:hRule="atLeast"/>
        </w:trPr>
        <w:tc>
          <w:tcPr>
            <w:tcW w:w="2126" w:type="dxa"/>
            <w:vAlign w:val="center"/>
          </w:tcPr>
          <w:p>
            <w:pPr>
              <w:pStyle w:val="0"/>
              <w:spacing w:line="0" w:lineRule="atLeast"/>
              <w:jc w:val="center"/>
              <w:rPr>
                <w:rFonts w:hint="default" w:asciiTheme="majorEastAsia" w:hAnsiTheme="majorEastAsia" w:eastAsiaTheme="majorEastAsia"/>
                <w:spacing w:val="1"/>
                <w:kern w:val="0"/>
                <w:sz w:val="24"/>
              </w:rPr>
            </w:pPr>
            <w:r>
              <w:rPr>
                <w:rFonts w:hint="eastAsia" w:asciiTheme="majorEastAsia" w:hAnsiTheme="majorEastAsia" w:eastAsiaTheme="majorEastAsia"/>
                <w:kern w:val="0"/>
                <w:sz w:val="24"/>
              </w:rPr>
              <w:t>電話番号</w:t>
            </w:r>
          </w:p>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kern w:val="0"/>
                <w:sz w:val="24"/>
              </w:rPr>
              <w:t>（携帯電話）</w:t>
            </w:r>
          </w:p>
        </w:tc>
        <w:tc>
          <w:tcPr>
            <w:tcW w:w="8222" w:type="dxa"/>
            <w:gridSpan w:val="8"/>
            <w:vAlign w:val="center"/>
          </w:tcPr>
          <w:p>
            <w:pPr>
              <w:pStyle w:val="0"/>
              <w:rPr>
                <w:rFonts w:hint="default" w:asciiTheme="majorEastAsia" w:hAnsiTheme="majorEastAsia" w:eastAsiaTheme="majorEastAsia"/>
                <w:sz w:val="24"/>
              </w:rPr>
            </w:pPr>
          </w:p>
        </w:tc>
      </w:tr>
      <w:tr>
        <w:trPr>
          <w:trHeight w:val="697" w:hRule="atLeast"/>
        </w:trPr>
        <w:tc>
          <w:tcPr>
            <w:tcW w:w="2126" w:type="dxa"/>
            <w:vAlign w:val="center"/>
          </w:tcPr>
          <w:p>
            <w:pPr>
              <w:pStyle w:val="0"/>
              <w:spacing w:line="0" w:lineRule="atLeast"/>
              <w:jc w:val="center"/>
              <w:rPr>
                <w:rFonts w:hint="default" w:asciiTheme="majorEastAsia" w:hAnsiTheme="majorEastAsia" w:eastAsiaTheme="majorEastAsia"/>
                <w:kern w:val="0"/>
                <w:sz w:val="24"/>
              </w:rPr>
            </w:pPr>
            <w:r>
              <w:rPr>
                <w:rFonts w:hint="eastAsia" w:asciiTheme="majorEastAsia" w:hAnsiTheme="majorEastAsia" w:eastAsiaTheme="majorEastAsia"/>
                <w:kern w:val="0"/>
                <w:sz w:val="24"/>
              </w:rPr>
              <w:t>経営体の区分</w:t>
            </w:r>
          </w:p>
          <w:p>
            <w:pPr>
              <w:pStyle w:val="0"/>
              <w:spacing w:line="0" w:lineRule="atLeast"/>
              <w:ind w:left="-111" w:leftChars="-53" w:right="-107" w:rightChars="-51"/>
              <w:jc w:val="center"/>
              <w:rPr>
                <w:rFonts w:hint="default" w:asciiTheme="majorEastAsia" w:hAnsiTheme="majorEastAsia" w:eastAsiaTheme="majorEastAsia"/>
                <w:kern w:val="0"/>
              </w:rPr>
            </w:pPr>
            <w:r>
              <w:rPr>
                <w:rFonts w:hint="eastAsia" w:asciiTheme="majorEastAsia" w:hAnsiTheme="majorEastAsia" w:eastAsiaTheme="majorEastAsia"/>
                <w:kern w:val="0"/>
              </w:rPr>
              <w:t>※該当にチェック</w:t>
            </w:r>
          </w:p>
        </w:tc>
        <w:tc>
          <w:tcPr>
            <w:tcW w:w="56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p>
        </w:tc>
        <w:tc>
          <w:tcPr>
            <w:tcW w:w="1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認定農業者</w:t>
            </w:r>
          </w:p>
        </w:tc>
        <w:tc>
          <w:tcPr>
            <w:tcW w:w="56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7"/>
              <w:jc w:val="center"/>
              <w:rPr>
                <w:rFonts w:hint="default" w:asciiTheme="majorEastAsia" w:hAnsiTheme="majorEastAsia" w:eastAsiaTheme="majorEastAsia"/>
                <w:sz w:val="24"/>
              </w:rPr>
            </w:pPr>
          </w:p>
        </w:tc>
        <w:tc>
          <w:tcPr>
            <w:tcW w:w="155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28"/>
              <w:jc w:val="center"/>
              <w:rPr>
                <w:rFonts w:hint="default" w:asciiTheme="majorEastAsia" w:hAnsiTheme="majorEastAsia" w:eastAsiaTheme="majorEastAsia"/>
                <w:sz w:val="24"/>
              </w:rPr>
            </w:pPr>
            <w:r>
              <w:rPr>
                <w:rFonts w:hint="eastAsia" w:asciiTheme="majorEastAsia" w:hAnsiTheme="majorEastAsia" w:eastAsiaTheme="majorEastAsia"/>
                <w:sz w:val="24"/>
              </w:rPr>
              <w:t>認定新規</w:t>
            </w:r>
          </w:p>
          <w:p>
            <w:pPr>
              <w:pStyle w:val="0"/>
              <w:spacing w:line="0" w:lineRule="atLeast"/>
              <w:ind w:left="28"/>
              <w:jc w:val="center"/>
              <w:rPr>
                <w:rFonts w:hint="default" w:asciiTheme="majorEastAsia" w:hAnsiTheme="majorEastAsia" w:eastAsiaTheme="majorEastAsia"/>
                <w:sz w:val="24"/>
              </w:rPr>
            </w:pPr>
            <w:r>
              <w:rPr>
                <w:rFonts w:hint="eastAsia" w:asciiTheme="majorEastAsia" w:hAnsiTheme="majorEastAsia" w:eastAsiaTheme="majorEastAsia"/>
                <w:sz w:val="24"/>
              </w:rPr>
              <w:t>就農者</w:t>
            </w:r>
          </w:p>
        </w:tc>
        <w:tc>
          <w:tcPr>
            <w:tcW w:w="56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p>
        </w:tc>
        <w:tc>
          <w:tcPr>
            <w:tcW w:w="170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集落営農組織</w:t>
            </w:r>
          </w:p>
        </w:tc>
        <w:tc>
          <w:tcPr>
            <w:tcW w:w="56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126"/>
              <w:jc w:val="center"/>
              <w:rPr>
                <w:rFonts w:hint="default" w:asciiTheme="majorEastAsia" w:hAnsiTheme="majorEastAsia" w:eastAsiaTheme="majorEastAsia"/>
                <w:sz w:val="24"/>
              </w:rPr>
            </w:pPr>
          </w:p>
        </w:tc>
        <w:tc>
          <w:tcPr>
            <w:tcW w:w="1276"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その他</w:t>
            </w:r>
          </w:p>
        </w:tc>
      </w:tr>
      <w:tr>
        <w:trPr>
          <w:trHeight w:val="693" w:hRule="atLeast"/>
        </w:trPr>
        <w:tc>
          <w:tcPr>
            <w:tcW w:w="2126"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地域計画への</w:t>
            </w:r>
          </w:p>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位置づけ</w:t>
            </w:r>
          </w:p>
        </w:tc>
        <w:tc>
          <w:tcPr>
            <w:tcW w:w="8222" w:type="dxa"/>
            <w:gridSpan w:val="8"/>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有　　・　　無</w:t>
            </w:r>
          </w:p>
        </w:tc>
      </w:tr>
    </w:tbl>
    <w:p>
      <w:pPr>
        <w:pStyle w:val="0"/>
        <w:spacing w:before="170" w:beforeLines="50" w:beforeAutospacing="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２　事業内容（農業用機械購入、施設等整備・改修）</w:t>
      </w:r>
    </w:p>
    <w:p>
      <w:pPr>
        <w:pStyle w:val="0"/>
        <w:ind w:left="450" w:leftChars="10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【機械購入、施設等整備・改修についての補助を希望する方は記入ください】</w:t>
      </w:r>
    </w:p>
    <w:tbl>
      <w:tblPr>
        <w:tblStyle w:val="26"/>
        <w:tblW w:w="10235" w:type="dxa"/>
        <w:tblInd w:w="250" w:type="dxa"/>
        <w:tblLayout w:type="fixed"/>
        <w:tblLook w:firstRow="1" w:lastRow="0" w:firstColumn="1" w:lastColumn="0" w:noHBand="0" w:noVBand="1" w:val="04A0"/>
      </w:tblPr>
      <w:tblGrid>
        <w:gridCol w:w="1872"/>
        <w:gridCol w:w="850"/>
        <w:gridCol w:w="7513"/>
      </w:tblGrid>
      <w:tr>
        <w:trPr>
          <w:trHeight w:val="449" w:hRule="atLeast"/>
        </w:trPr>
        <w:tc>
          <w:tcPr>
            <w:tcW w:w="1872" w:type="dxa"/>
            <w:vMerge w:val="restart"/>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希望する事業</w:t>
            </w:r>
          </w:p>
          <w:p>
            <w:pPr>
              <w:pStyle w:val="0"/>
              <w:spacing w:line="0" w:lineRule="atLeast"/>
              <w:ind w:left="-216" w:leftChars="-103" w:right="-101" w:rightChars="-48"/>
              <w:jc w:val="center"/>
              <w:rPr>
                <w:rFonts w:hint="default" w:asciiTheme="majorEastAsia" w:hAnsiTheme="majorEastAsia" w:eastAsiaTheme="majorEastAsia"/>
                <w:sz w:val="24"/>
              </w:rPr>
            </w:pPr>
            <w:r>
              <w:rPr>
                <w:rFonts w:hint="eastAsia" w:asciiTheme="majorEastAsia" w:hAnsiTheme="majorEastAsia" w:eastAsiaTheme="majorEastAsia"/>
                <w:kern w:val="0"/>
              </w:rPr>
              <w:t>※該当にチェック</w:t>
            </w:r>
          </w:p>
        </w:tc>
        <w:tc>
          <w:tcPr>
            <w:tcW w:w="8363" w:type="dxa"/>
            <w:gridSpan w:val="2"/>
            <w:vAlign w:val="center"/>
          </w:tcPr>
          <w:p>
            <w:pPr>
              <w:pStyle w:val="0"/>
              <w:spacing w:line="0" w:lineRule="atLeast"/>
              <w:rPr>
                <w:rFonts w:hint="default" w:asciiTheme="majorEastAsia" w:hAnsiTheme="majorEastAsia" w:eastAsiaTheme="majorEastAsia"/>
                <w:sz w:val="24"/>
              </w:rPr>
            </w:pPr>
            <w:r>
              <w:rPr>
                <w:rFonts w:hint="eastAsia" w:asciiTheme="majorEastAsia" w:hAnsiTheme="majorEastAsia" w:eastAsiaTheme="majorEastAsia"/>
                <w:sz w:val="24"/>
              </w:rPr>
              <w:t>担い手等経営確立支援事業（農業用機械購入、施設等整備及び改修）</w:t>
            </w:r>
          </w:p>
        </w:tc>
      </w:tr>
      <w:tr>
        <w:trPr>
          <w:trHeight w:val="449" w:hRule="atLeast"/>
        </w:trPr>
        <w:tc>
          <w:tcPr>
            <w:tcW w:w="1872" w:type="dxa"/>
            <w:vMerge w:val="continue"/>
            <w:vAlign w:val="center"/>
          </w:tcPr>
          <w:p>
            <w:pPr>
              <w:pStyle w:val="0"/>
              <w:spacing w:line="0" w:lineRule="atLeast"/>
              <w:ind w:left="-216" w:leftChars="-103" w:right="-101" w:rightChars="-48"/>
              <w:jc w:val="center"/>
              <w:rPr>
                <w:rFonts w:hint="default" w:asciiTheme="majorEastAsia" w:hAnsiTheme="majorEastAsia" w:eastAsiaTheme="majorEastAsia"/>
              </w:rPr>
            </w:pPr>
          </w:p>
        </w:tc>
        <w:tc>
          <w:tcPr>
            <w:tcW w:w="85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ind w:firstLine="960" w:firstLineChars="400"/>
              <w:rPr>
                <w:rFonts w:hint="default" w:asciiTheme="majorEastAsia" w:hAnsiTheme="majorEastAsia" w:eastAsiaTheme="majorEastAsia"/>
                <w:color w:val="808080" w:themeColor="background1" w:themeShade="80"/>
                <w:sz w:val="24"/>
              </w:rPr>
            </w:pPr>
          </w:p>
        </w:tc>
        <w:tc>
          <w:tcPr>
            <w:tcW w:w="751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64"/>
              <w:rPr>
                <w:rFonts w:hint="default" w:asciiTheme="majorEastAsia" w:hAnsiTheme="majorEastAsia" w:eastAsiaTheme="majorEastAsia"/>
                <w:color w:val="808080" w:themeColor="background1" w:themeShade="80"/>
                <w:sz w:val="24"/>
              </w:rPr>
            </w:pPr>
            <w:r>
              <w:rPr>
                <w:rFonts w:hint="eastAsia" w:asciiTheme="majorEastAsia" w:hAnsiTheme="majorEastAsia" w:eastAsiaTheme="majorEastAsia"/>
                <w:sz w:val="24"/>
              </w:rPr>
              <w:t>認定新規就農者支援事業</w:t>
            </w:r>
          </w:p>
        </w:tc>
      </w:tr>
      <w:tr>
        <w:trPr>
          <w:trHeight w:val="449" w:hRule="atLeast"/>
        </w:trPr>
        <w:tc>
          <w:tcPr>
            <w:tcW w:w="1872" w:type="dxa"/>
            <w:vMerge w:val="continue"/>
            <w:vAlign w:val="center"/>
          </w:tcPr>
          <w:p>
            <w:pPr>
              <w:pStyle w:val="0"/>
              <w:spacing w:line="0" w:lineRule="atLeast"/>
              <w:rPr>
                <w:rFonts w:hint="default" w:asciiTheme="majorEastAsia" w:hAnsiTheme="majorEastAsia" w:eastAsiaTheme="majorEastAsia"/>
                <w:sz w:val="24"/>
              </w:rPr>
            </w:pPr>
          </w:p>
        </w:tc>
        <w:tc>
          <w:tcPr>
            <w:tcW w:w="85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ind w:firstLine="960" w:firstLineChars="400"/>
              <w:rPr>
                <w:rFonts w:hint="default" w:asciiTheme="majorEastAsia" w:hAnsiTheme="majorEastAsia" w:eastAsiaTheme="majorEastAsia"/>
                <w:sz w:val="24"/>
              </w:rPr>
            </w:pPr>
          </w:p>
        </w:tc>
        <w:tc>
          <w:tcPr>
            <w:tcW w:w="751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64"/>
              <w:rPr>
                <w:rFonts w:hint="default" w:asciiTheme="majorEastAsia" w:hAnsiTheme="majorEastAsia" w:eastAsiaTheme="majorEastAsia"/>
                <w:sz w:val="24"/>
              </w:rPr>
            </w:pPr>
            <w:r>
              <w:rPr>
                <w:rFonts w:hint="eastAsia" w:asciiTheme="majorEastAsia" w:hAnsiTheme="majorEastAsia" w:eastAsiaTheme="majorEastAsia"/>
                <w:sz w:val="24"/>
              </w:rPr>
              <w:t>集落営農組織支援事業、認定農業者支援事業</w:t>
            </w:r>
          </w:p>
        </w:tc>
      </w:tr>
      <w:tr>
        <w:trPr>
          <w:trHeight w:val="449" w:hRule="atLeast"/>
        </w:trPr>
        <w:tc>
          <w:tcPr>
            <w:tcW w:w="1872" w:type="dxa"/>
            <w:vMerge w:val="continue"/>
            <w:vAlign w:val="center"/>
          </w:tcPr>
          <w:p>
            <w:pPr>
              <w:pStyle w:val="0"/>
              <w:spacing w:line="0" w:lineRule="atLeast"/>
              <w:rPr>
                <w:rFonts w:hint="default" w:asciiTheme="majorEastAsia" w:hAnsiTheme="majorEastAsia" w:eastAsiaTheme="majorEastAsia"/>
                <w:sz w:val="24"/>
              </w:rPr>
            </w:pPr>
          </w:p>
        </w:tc>
        <w:tc>
          <w:tcPr>
            <w:tcW w:w="8363" w:type="dxa"/>
            <w:gridSpan w:val="2"/>
            <w:vAlign w:val="center"/>
          </w:tcPr>
          <w:p>
            <w:pPr>
              <w:pStyle w:val="0"/>
              <w:spacing w:line="0" w:lineRule="atLeast"/>
              <w:rPr>
                <w:rFonts w:hint="default" w:asciiTheme="majorEastAsia" w:hAnsiTheme="majorEastAsia" w:eastAsiaTheme="majorEastAsia"/>
                <w:sz w:val="24"/>
              </w:rPr>
            </w:pPr>
            <w:r>
              <w:rPr>
                <w:rFonts w:hint="eastAsia" w:asciiTheme="majorEastAsia" w:hAnsiTheme="majorEastAsia" w:eastAsiaTheme="majorEastAsia"/>
                <w:sz w:val="24"/>
              </w:rPr>
              <w:t>担い手等経営確立支援事業（農地集積・集約化支援事業）</w:t>
            </w:r>
          </w:p>
        </w:tc>
      </w:tr>
      <w:tr>
        <w:trPr>
          <w:trHeight w:val="449" w:hRule="atLeast"/>
        </w:trPr>
        <w:tc>
          <w:tcPr>
            <w:tcW w:w="1872" w:type="dxa"/>
            <w:vMerge w:val="continue"/>
            <w:vAlign w:val="center"/>
          </w:tcPr>
          <w:p>
            <w:pPr>
              <w:pStyle w:val="0"/>
              <w:spacing w:line="0" w:lineRule="atLeast"/>
              <w:rPr>
                <w:rFonts w:hint="default" w:asciiTheme="majorEastAsia" w:hAnsiTheme="majorEastAsia" w:eastAsiaTheme="majorEastAsia"/>
                <w:sz w:val="24"/>
              </w:rPr>
            </w:pPr>
          </w:p>
        </w:tc>
        <w:tc>
          <w:tcPr>
            <w:tcW w:w="85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ind w:firstLine="960" w:firstLineChars="400"/>
              <w:rPr>
                <w:rFonts w:hint="default" w:asciiTheme="majorEastAsia" w:hAnsiTheme="majorEastAsia" w:eastAsiaTheme="majorEastAsia"/>
                <w:sz w:val="24"/>
              </w:rPr>
            </w:pPr>
          </w:p>
        </w:tc>
        <w:tc>
          <w:tcPr>
            <w:tcW w:w="751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firstLine="178" w:firstLineChars="74"/>
              <w:rPr>
                <w:rFonts w:hint="default" w:asciiTheme="majorEastAsia" w:hAnsiTheme="majorEastAsia" w:eastAsiaTheme="majorEastAsia"/>
                <w:sz w:val="24"/>
              </w:rPr>
            </w:pPr>
            <w:r>
              <w:rPr>
                <w:rFonts w:hint="eastAsia" w:asciiTheme="majorEastAsia" w:hAnsiTheme="majorEastAsia" w:eastAsiaTheme="majorEastAsia"/>
                <w:sz w:val="24"/>
              </w:rPr>
              <w:t>農地集積・集約化支援事業</w:t>
            </w:r>
          </w:p>
        </w:tc>
      </w:tr>
      <w:tr>
        <w:trPr>
          <w:trHeight w:val="2118" w:hRule="atLeast"/>
        </w:trPr>
        <w:tc>
          <w:tcPr>
            <w:tcW w:w="1872"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機械・施設名称、規模、台数等</w:t>
            </w:r>
          </w:p>
        </w:tc>
        <w:tc>
          <w:tcPr>
            <w:tcW w:w="8363" w:type="dxa"/>
            <w:gridSpan w:val="2"/>
            <w:vAlign w:val="top"/>
          </w:tcPr>
          <w:p>
            <w:pPr>
              <w:pStyle w:val="0"/>
              <w:spacing w:line="0" w:lineRule="atLeast"/>
              <w:rPr>
                <w:rFonts w:hint="default" w:asciiTheme="majorEastAsia" w:hAnsiTheme="majorEastAsia" w:eastAsiaTheme="majorEastAsia"/>
                <w:color w:val="808080" w:themeColor="background1" w:themeShade="80"/>
              </w:rPr>
            </w:pPr>
            <w:r>
              <w:rPr>
                <w:rFonts w:hint="eastAsia" w:asciiTheme="majorEastAsia" w:hAnsiTheme="majorEastAsia" w:eastAsiaTheme="majorEastAsia"/>
                <w:color w:val="808080" w:themeColor="background1" w:themeShade="80"/>
              </w:rPr>
              <w:t>例）機械購入：トラクター</w:t>
            </w:r>
            <w:r>
              <w:rPr>
                <w:rFonts w:hint="eastAsia" w:asciiTheme="majorEastAsia" w:hAnsiTheme="majorEastAsia" w:eastAsiaTheme="majorEastAsia"/>
                <w:color w:val="808080" w:themeColor="background1" w:themeShade="80"/>
              </w:rPr>
              <w:t>(43PS)1</w:t>
            </w:r>
            <w:r>
              <w:rPr>
                <w:rFonts w:hint="eastAsia" w:asciiTheme="majorEastAsia" w:hAnsiTheme="majorEastAsia" w:eastAsiaTheme="majorEastAsia"/>
                <w:color w:val="808080" w:themeColor="background1" w:themeShade="80"/>
              </w:rPr>
              <w:t>台、スピードスプレヤー</w:t>
            </w:r>
            <w:r>
              <w:rPr>
                <w:rFonts w:hint="eastAsia" w:asciiTheme="majorEastAsia" w:hAnsiTheme="majorEastAsia" w:eastAsiaTheme="majorEastAsia"/>
                <w:color w:val="808080" w:themeColor="background1" w:themeShade="80"/>
              </w:rPr>
              <w:t>(70</w:t>
            </w:r>
            <w:r>
              <w:rPr>
                <w:rFonts w:hint="eastAsia" w:asciiTheme="majorEastAsia" w:hAnsiTheme="majorEastAsia" w:eastAsiaTheme="majorEastAsia"/>
                <w:color w:val="808080" w:themeColor="background1" w:themeShade="80"/>
              </w:rPr>
              <w:t>ℓ</w:t>
            </w:r>
            <w:r>
              <w:rPr>
                <w:rFonts w:hint="eastAsia" w:asciiTheme="majorEastAsia" w:hAnsiTheme="majorEastAsia" w:eastAsiaTheme="majorEastAsia"/>
                <w:color w:val="808080" w:themeColor="background1" w:themeShade="80"/>
              </w:rPr>
              <w:t>/</w:t>
            </w:r>
            <w:r>
              <w:rPr>
                <w:rFonts w:hint="eastAsia" w:asciiTheme="majorEastAsia" w:hAnsiTheme="majorEastAsia" w:eastAsiaTheme="majorEastAsia"/>
                <w:color w:val="808080" w:themeColor="background1" w:themeShade="80"/>
              </w:rPr>
              <w:t>分</w:t>
            </w:r>
            <w:r>
              <w:rPr>
                <w:rFonts w:hint="eastAsia" w:asciiTheme="majorEastAsia" w:hAnsiTheme="majorEastAsia" w:eastAsiaTheme="majorEastAsia"/>
                <w:color w:val="808080" w:themeColor="background1" w:themeShade="80"/>
              </w:rPr>
              <w:t>)1</w:t>
            </w:r>
            <w:r>
              <w:rPr>
                <w:rFonts w:hint="eastAsia" w:asciiTheme="majorEastAsia" w:hAnsiTheme="majorEastAsia" w:eastAsiaTheme="majorEastAsia"/>
                <w:color w:val="808080" w:themeColor="background1" w:themeShade="80"/>
              </w:rPr>
              <w:t>台</w:t>
            </w:r>
          </w:p>
          <w:p>
            <w:pPr>
              <w:pStyle w:val="0"/>
              <w:spacing w:line="0" w:lineRule="atLeast"/>
              <w:ind w:firstLine="420" w:firstLineChars="200"/>
              <w:rPr>
                <w:rFonts w:hint="default" w:asciiTheme="majorEastAsia" w:hAnsiTheme="majorEastAsia" w:eastAsiaTheme="majorEastAsia"/>
                <w:color w:val="808080" w:themeColor="background1" w:themeShade="80"/>
              </w:rPr>
            </w:pPr>
            <w:r>
              <w:rPr>
                <w:rFonts w:hint="eastAsia" w:asciiTheme="majorEastAsia" w:hAnsiTheme="majorEastAsia" w:eastAsiaTheme="majorEastAsia"/>
                <w:color w:val="808080" w:themeColor="background1" w:themeShade="80"/>
              </w:rPr>
              <w:t>施設整備･改修：</w:t>
            </w:r>
            <w:r>
              <w:rPr>
                <w:rFonts w:hint="eastAsia" w:asciiTheme="majorEastAsia" w:hAnsiTheme="majorEastAsia" w:eastAsiaTheme="majorEastAsia"/>
                <w:color w:val="808080" w:themeColor="background1" w:themeShade="80"/>
                <w:spacing w:val="1"/>
                <w:w w:val="89"/>
                <w:kern w:val="0"/>
                <w:fitText w:val="6045" w:id="1"/>
              </w:rPr>
              <w:t>パイプハウス</w:t>
            </w:r>
            <w:r>
              <w:rPr>
                <w:rFonts w:hint="eastAsia" w:asciiTheme="majorEastAsia" w:hAnsiTheme="majorEastAsia" w:eastAsiaTheme="majorEastAsia"/>
                <w:color w:val="808080" w:themeColor="background1" w:themeShade="80"/>
                <w:spacing w:val="1"/>
                <w:w w:val="89"/>
                <w:fitText w:val="6045" w:id="1"/>
              </w:rPr>
              <w:t>(</w:t>
            </w:r>
            <w:r>
              <w:rPr>
                <w:rFonts w:hint="eastAsia" w:asciiTheme="majorEastAsia" w:hAnsiTheme="majorEastAsia" w:eastAsiaTheme="majorEastAsia"/>
                <w:color w:val="808080" w:themeColor="background1" w:themeShade="80"/>
                <w:spacing w:val="1"/>
                <w:w w:val="89"/>
                <w:fitText w:val="6045" w:id="1"/>
              </w:rPr>
              <w:t>間口</w:t>
            </w:r>
            <w:r>
              <w:rPr>
                <w:rFonts w:hint="eastAsia" w:asciiTheme="majorEastAsia" w:hAnsiTheme="majorEastAsia" w:eastAsiaTheme="majorEastAsia"/>
                <w:color w:val="808080" w:themeColor="background1" w:themeShade="80"/>
                <w:spacing w:val="1"/>
                <w:w w:val="89"/>
                <w:fitText w:val="6045" w:id="1"/>
              </w:rPr>
              <w:t>10</w:t>
            </w:r>
            <w:r>
              <w:rPr>
                <w:rFonts w:hint="eastAsia" w:asciiTheme="majorEastAsia" w:hAnsiTheme="majorEastAsia" w:eastAsiaTheme="majorEastAsia"/>
                <w:color w:val="808080" w:themeColor="background1" w:themeShade="80"/>
                <w:spacing w:val="1"/>
                <w:w w:val="89"/>
                <w:fitText w:val="6045" w:id="1"/>
              </w:rPr>
              <w:t>ｍ奥行</w:t>
            </w:r>
            <w:r>
              <w:rPr>
                <w:rFonts w:hint="eastAsia" w:asciiTheme="majorEastAsia" w:hAnsiTheme="majorEastAsia" w:eastAsiaTheme="majorEastAsia"/>
                <w:color w:val="808080" w:themeColor="background1" w:themeShade="80"/>
                <w:spacing w:val="1"/>
                <w:w w:val="89"/>
                <w:fitText w:val="6045" w:id="1"/>
              </w:rPr>
              <w:t>50m)1</w:t>
            </w:r>
            <w:r>
              <w:rPr>
                <w:rFonts w:hint="eastAsia" w:asciiTheme="majorEastAsia" w:hAnsiTheme="majorEastAsia" w:eastAsiaTheme="majorEastAsia"/>
                <w:color w:val="808080" w:themeColor="background1" w:themeShade="80"/>
                <w:spacing w:val="1"/>
                <w:w w:val="89"/>
                <w:fitText w:val="6045" w:id="1"/>
              </w:rPr>
              <w:t>棟､</w:t>
            </w:r>
            <w:r>
              <w:rPr>
                <w:rFonts w:hint="eastAsia" w:asciiTheme="majorEastAsia" w:hAnsiTheme="majorEastAsia" w:eastAsiaTheme="majorEastAsia"/>
                <w:color w:val="808080" w:themeColor="background1" w:themeShade="80"/>
                <w:spacing w:val="1"/>
                <w:w w:val="89"/>
                <w:kern w:val="0"/>
                <w:fitText w:val="6045" w:id="1"/>
              </w:rPr>
              <w:t>パイプハウス</w:t>
            </w:r>
            <w:r>
              <w:rPr>
                <w:rFonts w:hint="eastAsia" w:asciiTheme="majorEastAsia" w:hAnsiTheme="majorEastAsia" w:eastAsiaTheme="majorEastAsia"/>
                <w:color w:val="808080" w:themeColor="background1" w:themeShade="80"/>
                <w:spacing w:val="1"/>
                <w:w w:val="89"/>
                <w:fitText w:val="6045" w:id="1"/>
              </w:rPr>
              <w:t>改修</w:t>
            </w:r>
            <w:r>
              <w:rPr>
                <w:rFonts w:hint="eastAsia" w:asciiTheme="majorEastAsia" w:hAnsiTheme="majorEastAsia" w:eastAsiaTheme="majorEastAsia"/>
                <w:color w:val="808080" w:themeColor="background1" w:themeShade="80"/>
                <w:spacing w:val="1"/>
                <w:w w:val="89"/>
                <w:fitText w:val="6045" w:id="1"/>
              </w:rPr>
              <w:t>(</w:t>
            </w:r>
            <w:r>
              <w:rPr>
                <w:rFonts w:hint="eastAsia" w:asciiTheme="majorEastAsia" w:hAnsiTheme="majorEastAsia" w:eastAsiaTheme="majorEastAsia"/>
                <w:color w:val="808080" w:themeColor="background1" w:themeShade="80"/>
                <w:spacing w:val="1"/>
                <w:w w:val="89"/>
                <w:fitText w:val="6045" w:id="1"/>
              </w:rPr>
              <w:t>雨除けの増設</w:t>
            </w:r>
            <w:r>
              <w:rPr>
                <w:rFonts w:hint="eastAsia" w:asciiTheme="majorEastAsia" w:hAnsiTheme="majorEastAsia" w:eastAsiaTheme="majorEastAsia"/>
                <w:color w:val="808080" w:themeColor="background1" w:themeShade="80"/>
                <w:spacing w:val="0"/>
                <w:w w:val="89"/>
                <w:fitText w:val="6045" w:id="1"/>
              </w:rPr>
              <w:t>)</w:t>
            </w:r>
          </w:p>
          <w:p>
            <w:pPr>
              <w:pStyle w:val="0"/>
              <w:spacing w:line="0" w:lineRule="atLeast"/>
              <w:ind w:firstLine="420" w:firstLineChars="200"/>
              <w:rPr>
                <w:rFonts w:hint="default" w:asciiTheme="majorEastAsia" w:hAnsiTheme="majorEastAsia" w:eastAsiaTheme="majorEastAsia"/>
                <w:color w:val="808080" w:themeColor="background1" w:themeShade="80"/>
              </w:rPr>
            </w:pPr>
            <w:r>
              <w:rPr>
                <w:rFonts w:hint="eastAsia" w:asciiTheme="majorEastAsia" w:hAnsiTheme="majorEastAsia" w:eastAsiaTheme="majorEastAsia"/>
                <w:color w:val="808080" w:themeColor="background1" w:themeShade="80"/>
              </w:rPr>
              <w:t>機械レンタル：ユンボ（</w:t>
            </w:r>
            <w:r>
              <w:rPr>
                <w:rFonts w:hint="eastAsia" w:asciiTheme="majorEastAsia" w:hAnsiTheme="majorEastAsia" w:eastAsiaTheme="majorEastAsia"/>
                <w:color w:val="808080" w:themeColor="background1" w:themeShade="80"/>
              </w:rPr>
              <w:t>5/16</w:t>
            </w:r>
            <w:r>
              <w:rPr>
                <w:rFonts w:hint="eastAsia" w:asciiTheme="majorEastAsia" w:hAnsiTheme="majorEastAsia" w:eastAsiaTheme="majorEastAsia"/>
                <w:color w:val="808080" w:themeColor="background1" w:themeShade="80"/>
              </w:rPr>
              <w:t>～</w:t>
            </w:r>
            <w:r>
              <w:rPr>
                <w:rFonts w:hint="eastAsia" w:asciiTheme="majorEastAsia" w:hAnsiTheme="majorEastAsia" w:eastAsiaTheme="majorEastAsia"/>
                <w:color w:val="808080" w:themeColor="background1" w:themeShade="80"/>
              </w:rPr>
              <w:t>6/10</w:t>
            </w:r>
            <w:r>
              <w:rPr>
                <w:rFonts w:hint="eastAsia" w:asciiTheme="majorEastAsia" w:hAnsiTheme="majorEastAsia" w:eastAsiaTheme="majorEastAsia"/>
                <w:color w:val="808080" w:themeColor="background1" w:themeShade="80"/>
              </w:rPr>
              <w:t>）、チッパー（</w:t>
            </w:r>
            <w:r>
              <w:rPr>
                <w:rFonts w:hint="eastAsia" w:asciiTheme="majorEastAsia" w:hAnsiTheme="majorEastAsia" w:eastAsiaTheme="majorEastAsia"/>
                <w:color w:val="808080" w:themeColor="background1" w:themeShade="80"/>
              </w:rPr>
              <w:t>11/1</w:t>
            </w:r>
            <w:r>
              <w:rPr>
                <w:rFonts w:hint="eastAsia" w:asciiTheme="majorEastAsia" w:hAnsiTheme="majorEastAsia" w:eastAsiaTheme="majorEastAsia"/>
                <w:color w:val="808080" w:themeColor="background1" w:themeShade="80"/>
              </w:rPr>
              <w:t>～</w:t>
            </w:r>
            <w:r>
              <w:rPr>
                <w:rFonts w:hint="eastAsia" w:asciiTheme="majorEastAsia" w:hAnsiTheme="majorEastAsia" w:eastAsiaTheme="majorEastAsia"/>
                <w:color w:val="808080" w:themeColor="background1" w:themeShade="80"/>
              </w:rPr>
              <w:t>11/15</w:t>
            </w:r>
            <w:r>
              <w:rPr>
                <w:rFonts w:hint="eastAsia" w:asciiTheme="majorEastAsia" w:hAnsiTheme="majorEastAsia" w:eastAsiaTheme="majorEastAsia"/>
                <w:color w:val="808080" w:themeColor="background1" w:themeShade="80"/>
              </w:rPr>
              <w:t>）</w:t>
            </w:r>
          </w:p>
        </w:tc>
      </w:tr>
      <w:tr>
        <w:trPr>
          <w:trHeight w:val="705" w:hRule="atLeast"/>
        </w:trPr>
        <w:tc>
          <w:tcPr>
            <w:tcW w:w="1872"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事業費</w:t>
            </w:r>
          </w:p>
        </w:tc>
        <w:tc>
          <w:tcPr>
            <w:tcW w:w="8363" w:type="dxa"/>
            <w:gridSpan w:val="2"/>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　　　　　　　　　　　　　　　　　　　　　円（税抜）</w:t>
            </w:r>
          </w:p>
        </w:tc>
      </w:tr>
      <w:tr>
        <w:trPr>
          <w:trHeight w:val="697" w:hRule="atLeast"/>
        </w:trPr>
        <w:tc>
          <w:tcPr>
            <w:tcW w:w="1872" w:type="dxa"/>
            <w:vAlign w:val="center"/>
          </w:tcPr>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着工（契約）</w:t>
            </w:r>
          </w:p>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予定年月</w:t>
            </w:r>
          </w:p>
        </w:tc>
        <w:tc>
          <w:tcPr>
            <w:tcW w:w="8363" w:type="dxa"/>
            <w:gridSpan w:val="2"/>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令和　　　　年　　　　月（予定）</w:t>
            </w:r>
          </w:p>
        </w:tc>
      </w:tr>
    </w:tbl>
    <w:p>
      <w:pPr>
        <w:pStyle w:val="0"/>
        <w:spacing w:before="170" w:beforeLines="50" w:beforeAutospacing="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３　事業内容（農地の賃借料及び施設の利用料）</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【認定新規就農者支援事業のうち農地の賃借料等の補助を希望する方は記入ください】</w:t>
      </w:r>
    </w:p>
    <w:tbl>
      <w:tblPr>
        <w:tblStyle w:val="26"/>
        <w:tblW w:w="10235" w:type="dxa"/>
        <w:tblInd w:w="250" w:type="dxa"/>
        <w:tblLayout w:type="fixed"/>
        <w:tblLook w:firstRow="1" w:lastRow="0" w:firstColumn="1" w:lastColumn="0" w:noHBand="0" w:noVBand="1" w:val="04A0"/>
      </w:tblPr>
      <w:tblGrid>
        <w:gridCol w:w="2266"/>
        <w:gridCol w:w="7969"/>
      </w:tblGrid>
      <w:tr>
        <w:trPr>
          <w:trHeight w:val="625" w:hRule="atLeast"/>
        </w:trPr>
        <w:tc>
          <w:tcPr>
            <w:tcW w:w="2266" w:type="dxa"/>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年間の賃借料等</w:t>
            </w:r>
          </w:p>
        </w:tc>
        <w:tc>
          <w:tcPr>
            <w:tcW w:w="7969" w:type="dxa"/>
            <w:vAlign w:val="center"/>
          </w:tcPr>
          <w:p>
            <w:pPr>
              <w:pStyle w:val="0"/>
              <w:wordWrap w:val="0"/>
              <w:ind w:right="33"/>
              <w:rPr>
                <w:rFonts w:hint="default" w:asciiTheme="majorEastAsia" w:hAnsiTheme="majorEastAsia" w:eastAsiaTheme="majorEastAsia"/>
                <w:sz w:val="24"/>
              </w:rPr>
            </w:pPr>
            <w:r>
              <w:rPr>
                <w:rFonts w:hint="eastAsia" w:asciiTheme="majorEastAsia" w:hAnsiTheme="majorEastAsia" w:eastAsiaTheme="majorEastAsia"/>
                <w:sz w:val="24"/>
              </w:rPr>
              <w:t>　　　　　　　　　　　　　　　　　　　　　　　　　円</w:t>
            </w:r>
          </w:p>
        </w:tc>
      </w:tr>
    </w:tbl>
    <w:p>
      <w:pPr>
        <w:pStyle w:val="0"/>
        <w:spacing w:line="0" w:lineRule="atLeast"/>
        <w:ind w:left="240" w:hanging="240" w:hangingChars="100"/>
        <w:rPr>
          <w:rFonts w:hint="default" w:asciiTheme="majorEastAsia" w:hAnsiTheme="majorEastAsia" w:eastAsiaTheme="majorEastAsia"/>
          <w:sz w:val="24"/>
        </w:rPr>
      </w:pP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　令和</w:t>
      </w:r>
      <w:r>
        <w:rPr>
          <w:rFonts w:hint="eastAsia" w:asciiTheme="majorEastAsia" w:hAnsiTheme="majorEastAsia" w:eastAsiaTheme="majorEastAsia"/>
          <w:sz w:val="24"/>
        </w:rPr>
        <w:t>7</w:t>
      </w:r>
      <w:r>
        <w:rPr>
          <w:rFonts w:hint="eastAsia" w:asciiTheme="majorEastAsia" w:hAnsiTheme="majorEastAsia" w:eastAsiaTheme="majorEastAsia"/>
          <w:sz w:val="24"/>
        </w:rPr>
        <w:t>年</w:t>
      </w:r>
      <w:r>
        <w:rPr>
          <w:rFonts w:hint="eastAsia" w:asciiTheme="majorEastAsia" w:hAnsiTheme="majorEastAsia" w:eastAsiaTheme="majorEastAsia"/>
          <w:sz w:val="24"/>
        </w:rPr>
        <w:t>12</w:t>
      </w:r>
      <w:r>
        <w:rPr>
          <w:rFonts w:hint="eastAsia" w:asciiTheme="majorEastAsia" w:hAnsiTheme="majorEastAsia" w:eastAsiaTheme="majorEastAsia"/>
          <w:sz w:val="24"/>
        </w:rPr>
        <w:t>月実施の</w:t>
      </w:r>
      <w:r>
        <w:rPr>
          <w:rFonts w:hint="eastAsia" w:asciiTheme="majorEastAsia" w:hAnsiTheme="majorEastAsia" w:eastAsiaTheme="majorEastAsia"/>
          <w:b w:val="1"/>
          <w:sz w:val="24"/>
          <w:u w:val="single" w:color="auto"/>
        </w:rPr>
        <w:t>「</w:t>
      </w:r>
      <w:bookmarkStart w:id="1" w:name="_Hlk186210580"/>
      <w:r>
        <w:rPr>
          <w:rFonts w:hint="eastAsia" w:asciiTheme="majorEastAsia" w:hAnsiTheme="majorEastAsia" w:eastAsiaTheme="majorEastAsia"/>
          <w:b w:val="1"/>
          <w:kern w:val="0"/>
          <w:sz w:val="24"/>
          <w:u w:val="single" w:color="auto"/>
        </w:rPr>
        <w:t>令和８年度の農業にかかる補助事業</w:t>
      </w:r>
      <w:r>
        <w:rPr>
          <w:rFonts w:hint="eastAsia" w:asciiTheme="majorEastAsia" w:hAnsiTheme="majorEastAsia" w:eastAsiaTheme="majorEastAsia"/>
          <w:b w:val="1"/>
          <w:sz w:val="24"/>
          <w:u w:val="single" w:color="auto"/>
        </w:rPr>
        <w:t>の事前要望調査</w:t>
      </w:r>
      <w:bookmarkEnd w:id="1"/>
      <w:r>
        <w:rPr>
          <w:rFonts w:hint="eastAsia" w:asciiTheme="majorEastAsia" w:hAnsiTheme="majorEastAsia" w:eastAsiaTheme="majorEastAsia"/>
          <w:b w:val="1"/>
          <w:sz w:val="24"/>
          <w:u w:val="single" w:color="auto"/>
        </w:rPr>
        <w:t>」</w:t>
      </w:r>
      <w:r>
        <w:rPr>
          <w:rFonts w:hint="eastAsia" w:asciiTheme="majorEastAsia" w:hAnsiTheme="majorEastAsia" w:eastAsiaTheme="majorEastAsia"/>
          <w:sz w:val="24"/>
        </w:rPr>
        <w:t>などで、既に要望を提出している方も、</w:t>
      </w:r>
      <w:r>
        <w:rPr>
          <w:rFonts w:hint="eastAsia" w:asciiTheme="majorEastAsia" w:hAnsiTheme="majorEastAsia" w:eastAsiaTheme="majorEastAsia"/>
          <w:sz w:val="24"/>
          <w:u w:val="single" w:color="auto"/>
        </w:rPr>
        <w:t>本事業の活用を希望される場合は、再度本要望書の提出が必要</w:t>
      </w:r>
      <w:r>
        <w:rPr>
          <w:rFonts w:hint="eastAsia" w:asciiTheme="majorEastAsia" w:hAnsiTheme="majorEastAsia" w:eastAsiaTheme="majorEastAsia"/>
          <w:sz w:val="24"/>
        </w:rPr>
        <w:t>です。</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　農地の賃貸借契約等、農業用機械購入</w:t>
      </w:r>
      <w:r>
        <w:rPr>
          <w:rFonts w:hint="eastAsia" w:asciiTheme="majorEastAsia" w:hAnsiTheme="majorEastAsia" w:eastAsiaTheme="majorEastAsia"/>
          <w:color w:val="auto"/>
          <w:sz w:val="24"/>
        </w:rPr>
        <w:t>・機械等の賃借、</w:t>
      </w:r>
      <w:r>
        <w:rPr>
          <w:rFonts w:hint="eastAsia" w:asciiTheme="majorEastAsia" w:hAnsiTheme="majorEastAsia" w:eastAsiaTheme="majorEastAsia"/>
          <w:sz w:val="24"/>
        </w:rPr>
        <w:t>施設整備・改修の内容が確認できる見積書の写しやカタログ等を添付してください。（既に提出済で、見積額、機械の型番等の内容に変更がない方は提出不要です、要望書のみ提出ください。）</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　本事業の活用を希望する方のみ提出お願いします。今後実施が予想される国、県事業など補助率、補助上限が有利な事業の活用を希望される方は、提出の必要はございません。</w:t>
      </w:r>
    </w:p>
    <w:sectPr>
      <w:pgSz w:w="11906" w:h="16838"/>
      <w:pgMar w:top="709" w:right="707" w:bottom="567" w:left="709" w:header="851" w:footer="992"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7"/>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17</Words>
  <Characters>780</Characters>
  <Application>JUST Note</Application>
  <Lines>120</Lines>
  <Paragraphs>43</Paragraphs>
  <Company>FJ-WORK</Company>
  <CharactersWithSpaces>847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01087</dc:creator>
  <cp:lastModifiedBy>長谷川　絵里</cp:lastModifiedBy>
  <cp:lastPrinted>2026-03-17T01:35:57Z</cp:lastPrinted>
  <dcterms:created xsi:type="dcterms:W3CDTF">2026-03-16T09:15:00Z</dcterms:created>
  <dcterms:modified xsi:type="dcterms:W3CDTF">2026-03-17T01:36:07Z</dcterms:modified>
  <cp:revision>8</cp:revision>
</cp:coreProperties>
</file>